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A96D5" w14:textId="117AE57B" w:rsidR="00DD6C95" w:rsidRPr="00E925BB" w:rsidRDefault="00BE0B4B" w:rsidP="003D5ED9">
      <w:pPr>
        <w:jc w:val="center"/>
        <w:rPr>
          <w:rFonts w:ascii="Tw Cen MT" w:hAnsi="Tw Cen MT" w:cs="Calibri"/>
          <w:b/>
          <w:sz w:val="22"/>
          <w:szCs w:val="22"/>
        </w:rPr>
      </w:pPr>
      <w:r>
        <w:rPr>
          <w:rFonts w:ascii="Tw Cen MT" w:hAnsi="Tw Cen MT" w:cs="Calibri"/>
          <w:b/>
          <w:noProof/>
          <w:sz w:val="22"/>
          <w:szCs w:val="22"/>
        </w:rPr>
        <w:drawing>
          <wp:inline distT="0" distB="0" distL="0" distR="0" wp14:anchorId="0FFDAAA2" wp14:editId="2F23F501">
            <wp:extent cx="866775" cy="1009650"/>
            <wp:effectExtent l="0" t="0" r="0" b="0"/>
            <wp:docPr id="1" name="Picture 1" descr="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demy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1009650"/>
                    </a:xfrm>
                    <a:prstGeom prst="rect">
                      <a:avLst/>
                    </a:prstGeom>
                    <a:noFill/>
                    <a:ln>
                      <a:noFill/>
                    </a:ln>
                  </pic:spPr>
                </pic:pic>
              </a:graphicData>
            </a:graphic>
          </wp:inline>
        </w:drawing>
      </w:r>
    </w:p>
    <w:p w14:paraId="6E8944DD" w14:textId="77777777" w:rsidR="003D5ED9" w:rsidRDefault="003D5ED9" w:rsidP="00DD6C95">
      <w:pPr>
        <w:rPr>
          <w:rFonts w:ascii="Tw Cen MT" w:hAnsi="Tw Cen MT" w:cs="Calibri"/>
          <w:b/>
          <w:sz w:val="22"/>
          <w:szCs w:val="22"/>
        </w:rPr>
      </w:pPr>
    </w:p>
    <w:p w14:paraId="2323CA2C" w14:textId="2FAF89B2" w:rsidR="00DD6C95" w:rsidRPr="00E925BB" w:rsidRDefault="00DD6C95" w:rsidP="00DD6C95">
      <w:pPr>
        <w:rPr>
          <w:rFonts w:ascii="Tw Cen MT" w:hAnsi="Tw Cen MT" w:cs="Calibri"/>
          <w:sz w:val="22"/>
          <w:szCs w:val="22"/>
        </w:rPr>
      </w:pPr>
      <w:r w:rsidRPr="00E925BB">
        <w:rPr>
          <w:rFonts w:ascii="Tw Cen MT" w:hAnsi="Tw Cen MT" w:cs="Calibri"/>
          <w:b/>
          <w:sz w:val="22"/>
          <w:szCs w:val="22"/>
        </w:rPr>
        <w:t>Post Title:</w:t>
      </w:r>
      <w:r w:rsidRPr="00E925BB">
        <w:rPr>
          <w:rFonts w:ascii="Tw Cen MT" w:hAnsi="Tw Cen MT" w:cs="Calibri"/>
          <w:b/>
          <w:sz w:val="22"/>
          <w:szCs w:val="22"/>
        </w:rPr>
        <w:tab/>
      </w:r>
      <w:r w:rsidRPr="00E925BB">
        <w:rPr>
          <w:rFonts w:ascii="Tw Cen MT" w:hAnsi="Tw Cen MT" w:cs="Calibri"/>
          <w:b/>
          <w:sz w:val="22"/>
          <w:szCs w:val="22"/>
        </w:rPr>
        <w:tab/>
      </w:r>
      <w:r w:rsidR="00E925BB">
        <w:rPr>
          <w:rFonts w:ascii="Tw Cen MT" w:hAnsi="Tw Cen MT" w:cs="Calibri"/>
          <w:sz w:val="22"/>
          <w:szCs w:val="22"/>
        </w:rPr>
        <w:t xml:space="preserve">Student Support Worker (SSW) </w:t>
      </w:r>
    </w:p>
    <w:p w14:paraId="2F0FC570" w14:textId="0FBE53A1" w:rsidR="00DD6C95" w:rsidRDefault="00DD6C95" w:rsidP="00DD6C95">
      <w:pPr>
        <w:rPr>
          <w:rFonts w:ascii="Tw Cen MT" w:hAnsi="Tw Cen MT" w:cs="Calibri"/>
          <w:sz w:val="22"/>
          <w:szCs w:val="22"/>
        </w:rPr>
      </w:pPr>
      <w:r w:rsidRPr="00E925BB">
        <w:rPr>
          <w:rFonts w:ascii="Tw Cen MT" w:hAnsi="Tw Cen MT" w:cs="Calibri"/>
          <w:b/>
          <w:sz w:val="22"/>
          <w:szCs w:val="22"/>
        </w:rPr>
        <w:t>Reporting to:</w:t>
      </w:r>
      <w:r w:rsidRPr="00E925BB">
        <w:rPr>
          <w:rFonts w:ascii="Tw Cen MT" w:hAnsi="Tw Cen MT" w:cs="Calibri"/>
          <w:b/>
          <w:sz w:val="22"/>
          <w:szCs w:val="22"/>
        </w:rPr>
        <w:tab/>
      </w:r>
      <w:r w:rsidRPr="00E925BB">
        <w:rPr>
          <w:rFonts w:ascii="Tw Cen MT" w:hAnsi="Tw Cen MT" w:cs="Calibri"/>
          <w:b/>
          <w:sz w:val="22"/>
          <w:szCs w:val="22"/>
        </w:rPr>
        <w:tab/>
      </w:r>
      <w:r w:rsidR="00CE5408">
        <w:rPr>
          <w:rFonts w:ascii="Tw Cen MT" w:hAnsi="Tw Cen MT" w:cs="Calibri"/>
          <w:sz w:val="22"/>
          <w:szCs w:val="22"/>
        </w:rPr>
        <w:t>Deputy Headteacher (Behaviour and Inclusion)</w:t>
      </w:r>
    </w:p>
    <w:p w14:paraId="0B163029" w14:textId="77777777" w:rsidR="00DD6C95" w:rsidRPr="00E925BB" w:rsidRDefault="00DD6C95">
      <w:pPr>
        <w:rPr>
          <w:rFonts w:ascii="Tw Cen MT" w:hAnsi="Tw Cen MT" w:cs="Calibri"/>
          <w:b/>
          <w:sz w:val="22"/>
          <w:szCs w:val="22"/>
        </w:rPr>
      </w:pPr>
    </w:p>
    <w:p w14:paraId="6D423988" w14:textId="77777777" w:rsidR="005C4CF5" w:rsidRDefault="003C2C61" w:rsidP="005C4CF5">
      <w:pPr>
        <w:rPr>
          <w:rFonts w:ascii="Tw Cen MT" w:hAnsi="Tw Cen MT" w:cs="Calibri"/>
          <w:b/>
          <w:sz w:val="22"/>
          <w:szCs w:val="22"/>
        </w:rPr>
      </w:pPr>
      <w:r w:rsidRPr="00E925BB">
        <w:rPr>
          <w:rFonts w:ascii="Tw Cen MT" w:hAnsi="Tw Cen MT" w:cs="Calibri"/>
          <w:b/>
          <w:sz w:val="22"/>
          <w:szCs w:val="22"/>
        </w:rPr>
        <w:t>M</w:t>
      </w:r>
      <w:r w:rsidR="00FC6BFF" w:rsidRPr="00E925BB">
        <w:rPr>
          <w:rFonts w:ascii="Tw Cen MT" w:hAnsi="Tw Cen MT" w:cs="Calibri"/>
          <w:b/>
          <w:sz w:val="22"/>
          <w:szCs w:val="22"/>
        </w:rPr>
        <w:t>ain</w:t>
      </w:r>
      <w:r w:rsidRPr="00E925BB">
        <w:rPr>
          <w:rFonts w:ascii="Tw Cen MT" w:hAnsi="Tw Cen MT" w:cs="Calibri"/>
          <w:b/>
          <w:sz w:val="22"/>
          <w:szCs w:val="22"/>
        </w:rPr>
        <w:t xml:space="preserve"> D</w:t>
      </w:r>
      <w:r w:rsidR="00FC6BFF" w:rsidRPr="00E925BB">
        <w:rPr>
          <w:rFonts w:ascii="Tw Cen MT" w:hAnsi="Tw Cen MT" w:cs="Calibri"/>
          <w:b/>
          <w:sz w:val="22"/>
          <w:szCs w:val="22"/>
        </w:rPr>
        <w:t>uties</w:t>
      </w:r>
      <w:r w:rsidRPr="00E925BB">
        <w:rPr>
          <w:rFonts w:ascii="Tw Cen MT" w:hAnsi="Tw Cen MT" w:cs="Calibri"/>
          <w:b/>
          <w:sz w:val="22"/>
          <w:szCs w:val="22"/>
        </w:rPr>
        <w:t>/R</w:t>
      </w:r>
      <w:r w:rsidR="00FC6BFF" w:rsidRPr="00E925BB">
        <w:rPr>
          <w:rFonts w:ascii="Tw Cen MT" w:hAnsi="Tw Cen MT" w:cs="Calibri"/>
          <w:b/>
          <w:sz w:val="22"/>
          <w:szCs w:val="22"/>
        </w:rPr>
        <w:t>esponsibilities</w:t>
      </w:r>
    </w:p>
    <w:p w14:paraId="20A60FCB" w14:textId="47C49C05" w:rsidR="001406F0" w:rsidRPr="005C4CF5" w:rsidRDefault="006B5568" w:rsidP="005C4CF5">
      <w:pPr>
        <w:numPr>
          <w:ilvl w:val="0"/>
          <w:numId w:val="7"/>
        </w:numPr>
        <w:rPr>
          <w:rFonts w:ascii="Tw Cen MT" w:hAnsi="Tw Cen MT" w:cs="Calibri"/>
          <w:b/>
          <w:sz w:val="22"/>
          <w:szCs w:val="22"/>
        </w:rPr>
      </w:pPr>
      <w:r w:rsidRPr="00E925BB">
        <w:rPr>
          <w:rFonts w:ascii="Tw Cen MT" w:hAnsi="Tw Cen MT" w:cs="Calibri"/>
          <w:sz w:val="22"/>
          <w:szCs w:val="22"/>
        </w:rPr>
        <w:t xml:space="preserve">Establish a systematic method of </w:t>
      </w:r>
      <w:r w:rsidR="005C4CF5">
        <w:rPr>
          <w:rFonts w:ascii="Tw Cen MT" w:hAnsi="Tw Cen MT" w:cs="Calibri"/>
          <w:sz w:val="22"/>
          <w:szCs w:val="22"/>
        </w:rPr>
        <w:t>supporting students through effective and productive 1:1 sessions</w:t>
      </w:r>
      <w:bookmarkStart w:id="0" w:name="_GoBack"/>
      <w:bookmarkEnd w:id="0"/>
      <w:r w:rsidR="005C4CF5">
        <w:rPr>
          <w:rFonts w:ascii="Tw Cen MT" w:hAnsi="Tw Cen MT" w:cs="Calibri"/>
          <w:sz w:val="22"/>
          <w:szCs w:val="22"/>
        </w:rPr>
        <w:t xml:space="preserve"> and group sessions</w:t>
      </w:r>
      <w:r w:rsidR="00941ACF">
        <w:rPr>
          <w:rFonts w:ascii="Tw Cen MT" w:hAnsi="Tw Cen MT" w:cs="Calibri"/>
          <w:sz w:val="22"/>
          <w:szCs w:val="22"/>
        </w:rPr>
        <w:t>.</w:t>
      </w:r>
    </w:p>
    <w:p w14:paraId="1DB89C1D" w14:textId="77777777" w:rsidR="005C4CF5" w:rsidRDefault="005C4CF5" w:rsidP="001406F0">
      <w:pPr>
        <w:numPr>
          <w:ilvl w:val="0"/>
          <w:numId w:val="7"/>
        </w:numPr>
        <w:rPr>
          <w:rFonts w:ascii="Tw Cen MT" w:hAnsi="Tw Cen MT" w:cs="Calibri"/>
          <w:sz w:val="22"/>
          <w:szCs w:val="22"/>
        </w:rPr>
      </w:pPr>
      <w:r>
        <w:rPr>
          <w:rFonts w:ascii="Tw Cen MT" w:hAnsi="Tw Cen MT" w:cs="Calibri"/>
          <w:sz w:val="22"/>
          <w:szCs w:val="22"/>
        </w:rPr>
        <w:t xml:space="preserve">Identify support needs amongst students during initial sessions, which lead to the provision of effective support based on the needs of the </w:t>
      </w:r>
      <w:r w:rsidR="00941ACF">
        <w:rPr>
          <w:rFonts w:ascii="Tw Cen MT" w:hAnsi="Tw Cen MT" w:cs="Calibri"/>
          <w:sz w:val="22"/>
          <w:szCs w:val="22"/>
        </w:rPr>
        <w:t>individual.</w:t>
      </w:r>
    </w:p>
    <w:p w14:paraId="4E49D54F" w14:textId="77777777" w:rsidR="005C4CF5" w:rsidRDefault="005C4CF5" w:rsidP="001406F0">
      <w:pPr>
        <w:numPr>
          <w:ilvl w:val="0"/>
          <w:numId w:val="7"/>
        </w:numPr>
        <w:rPr>
          <w:rFonts w:ascii="Tw Cen MT" w:hAnsi="Tw Cen MT" w:cs="Calibri"/>
          <w:sz w:val="22"/>
          <w:szCs w:val="22"/>
        </w:rPr>
      </w:pPr>
      <w:r>
        <w:rPr>
          <w:rFonts w:ascii="Tw Cen MT" w:hAnsi="Tw Cen MT" w:cs="Calibri"/>
          <w:sz w:val="22"/>
          <w:szCs w:val="22"/>
        </w:rPr>
        <w:t>Knowledge of and ability to support students in a range of areas, including anger, emotional support, self-esteem, anxiety, self-harm, sexual exploitation, bereavement, building resilience, bullying, friendship issues, transitioning difficulties, healthy eating, hygiene, online safety, and puberty</w:t>
      </w:r>
      <w:r w:rsidR="00941ACF">
        <w:rPr>
          <w:rFonts w:ascii="Tw Cen MT" w:hAnsi="Tw Cen MT" w:cs="Calibri"/>
          <w:sz w:val="22"/>
          <w:szCs w:val="22"/>
        </w:rPr>
        <w:t>.</w:t>
      </w:r>
    </w:p>
    <w:p w14:paraId="01890A33" w14:textId="50893747" w:rsidR="005C4CF5" w:rsidRDefault="005C4CF5" w:rsidP="001406F0">
      <w:pPr>
        <w:numPr>
          <w:ilvl w:val="0"/>
          <w:numId w:val="7"/>
        </w:numPr>
        <w:rPr>
          <w:rFonts w:ascii="Tw Cen MT" w:hAnsi="Tw Cen MT" w:cs="Calibri"/>
          <w:sz w:val="22"/>
          <w:szCs w:val="22"/>
        </w:rPr>
      </w:pPr>
      <w:r>
        <w:rPr>
          <w:rFonts w:ascii="Tw Cen MT" w:hAnsi="Tw Cen MT" w:cs="Calibri"/>
          <w:sz w:val="22"/>
          <w:szCs w:val="22"/>
        </w:rPr>
        <w:t>Work with families which include multiple children, creating action plans when leading meetings</w:t>
      </w:r>
      <w:r w:rsidR="00B8737A">
        <w:rPr>
          <w:rFonts w:ascii="Tw Cen MT" w:hAnsi="Tw Cen MT" w:cs="Calibri"/>
          <w:sz w:val="22"/>
          <w:szCs w:val="22"/>
        </w:rPr>
        <w:t>, as appropriate</w:t>
      </w:r>
      <w:r w:rsidR="00941ACF">
        <w:rPr>
          <w:rFonts w:ascii="Tw Cen MT" w:hAnsi="Tw Cen MT" w:cs="Calibri"/>
          <w:sz w:val="22"/>
          <w:szCs w:val="22"/>
        </w:rPr>
        <w:t>.</w:t>
      </w:r>
    </w:p>
    <w:p w14:paraId="0158F97C" w14:textId="77777777" w:rsidR="005C4CF5" w:rsidRDefault="005C4CF5" w:rsidP="001406F0">
      <w:pPr>
        <w:numPr>
          <w:ilvl w:val="0"/>
          <w:numId w:val="7"/>
        </w:numPr>
        <w:rPr>
          <w:rFonts w:ascii="Tw Cen MT" w:hAnsi="Tw Cen MT" w:cs="Calibri"/>
          <w:sz w:val="22"/>
          <w:szCs w:val="22"/>
        </w:rPr>
      </w:pPr>
      <w:r>
        <w:rPr>
          <w:rFonts w:ascii="Tw Cen MT" w:hAnsi="Tw Cen MT" w:cs="Calibri"/>
          <w:sz w:val="22"/>
          <w:szCs w:val="22"/>
        </w:rPr>
        <w:t>Offer provision which supports students in achieving academic targets and goals, using assessment data as necessary</w:t>
      </w:r>
      <w:r w:rsidR="00941ACF">
        <w:rPr>
          <w:rFonts w:ascii="Tw Cen MT" w:hAnsi="Tw Cen MT" w:cs="Calibri"/>
          <w:sz w:val="22"/>
          <w:szCs w:val="22"/>
        </w:rPr>
        <w:t>.</w:t>
      </w:r>
    </w:p>
    <w:p w14:paraId="4D67AAF1" w14:textId="77777777" w:rsidR="005C4CF5" w:rsidRDefault="00783E0B" w:rsidP="001406F0">
      <w:pPr>
        <w:numPr>
          <w:ilvl w:val="0"/>
          <w:numId w:val="7"/>
        </w:numPr>
        <w:rPr>
          <w:rFonts w:ascii="Tw Cen MT" w:hAnsi="Tw Cen MT" w:cs="Calibri"/>
          <w:sz w:val="22"/>
          <w:szCs w:val="22"/>
        </w:rPr>
      </w:pPr>
      <w:r>
        <w:rPr>
          <w:rFonts w:ascii="Tw Cen MT" w:hAnsi="Tw Cen MT" w:cs="Calibri"/>
          <w:sz w:val="22"/>
          <w:szCs w:val="22"/>
        </w:rPr>
        <w:t>Use knowledge of external services within the local area to provide appropriate support to individuals and families, including making referrals to appropriate agencies</w:t>
      </w:r>
      <w:r w:rsidR="00941ACF">
        <w:rPr>
          <w:rFonts w:ascii="Tw Cen MT" w:hAnsi="Tw Cen MT" w:cs="Calibri"/>
          <w:sz w:val="22"/>
          <w:szCs w:val="22"/>
        </w:rPr>
        <w:t>.</w:t>
      </w:r>
    </w:p>
    <w:p w14:paraId="1D15BAED" w14:textId="77777777" w:rsidR="00783E0B" w:rsidRDefault="00B8737A" w:rsidP="001406F0">
      <w:pPr>
        <w:numPr>
          <w:ilvl w:val="0"/>
          <w:numId w:val="7"/>
        </w:numPr>
        <w:rPr>
          <w:rFonts w:ascii="Tw Cen MT" w:hAnsi="Tw Cen MT" w:cs="Calibri"/>
          <w:sz w:val="22"/>
          <w:szCs w:val="22"/>
        </w:rPr>
      </w:pPr>
      <w:r>
        <w:rPr>
          <w:rFonts w:ascii="Tw Cen MT" w:hAnsi="Tw Cen MT" w:cs="Calibri"/>
          <w:sz w:val="22"/>
          <w:szCs w:val="22"/>
        </w:rPr>
        <w:t>Protect children</w:t>
      </w:r>
      <w:r w:rsidR="00783E0B">
        <w:rPr>
          <w:rFonts w:ascii="Tw Cen MT" w:hAnsi="Tw Cen MT" w:cs="Calibri"/>
          <w:sz w:val="22"/>
          <w:szCs w:val="22"/>
        </w:rPr>
        <w:t xml:space="preserve"> within the academy, ensuring that safeguarding takes place in an e</w:t>
      </w:r>
      <w:r>
        <w:rPr>
          <w:rFonts w:ascii="Tw Cen MT" w:hAnsi="Tw Cen MT" w:cs="Calibri"/>
          <w:sz w:val="22"/>
          <w:szCs w:val="22"/>
        </w:rPr>
        <w:t xml:space="preserve">ffective and timely manner, </w:t>
      </w:r>
      <w:r w:rsidR="00783E0B">
        <w:rPr>
          <w:rFonts w:ascii="Tw Cen MT" w:hAnsi="Tw Cen MT" w:cs="Calibri"/>
          <w:sz w:val="22"/>
          <w:szCs w:val="22"/>
        </w:rPr>
        <w:t>assessing the level of safeguarding need</w:t>
      </w:r>
      <w:r>
        <w:rPr>
          <w:rFonts w:ascii="Tw Cen MT" w:hAnsi="Tw Cen MT" w:cs="Calibri"/>
          <w:sz w:val="22"/>
          <w:szCs w:val="22"/>
        </w:rPr>
        <w:t>ed</w:t>
      </w:r>
      <w:r w:rsidR="00783E0B">
        <w:rPr>
          <w:rFonts w:ascii="Tw Cen MT" w:hAnsi="Tw Cen MT" w:cs="Calibri"/>
          <w:sz w:val="22"/>
          <w:szCs w:val="22"/>
        </w:rPr>
        <w:t xml:space="preserve"> within this element of your role.</w:t>
      </w:r>
    </w:p>
    <w:p w14:paraId="65B0D962" w14:textId="77777777" w:rsidR="00783E0B" w:rsidRDefault="00783E0B" w:rsidP="001406F0">
      <w:pPr>
        <w:numPr>
          <w:ilvl w:val="0"/>
          <w:numId w:val="7"/>
        </w:numPr>
        <w:rPr>
          <w:rFonts w:ascii="Tw Cen MT" w:hAnsi="Tw Cen MT" w:cs="Calibri"/>
          <w:sz w:val="22"/>
          <w:szCs w:val="22"/>
        </w:rPr>
      </w:pPr>
      <w:r>
        <w:rPr>
          <w:rFonts w:ascii="Tw Cen MT" w:hAnsi="Tw Cen MT" w:cs="Calibri"/>
          <w:sz w:val="22"/>
          <w:szCs w:val="22"/>
        </w:rPr>
        <w:t>Make decisions about whether concerns should be followed up through universal providers, early help assessment (EHA) or via a referral to child services.</w:t>
      </w:r>
    </w:p>
    <w:p w14:paraId="4C9062C9" w14:textId="77777777" w:rsidR="00783E0B" w:rsidRDefault="00783E0B" w:rsidP="001406F0">
      <w:pPr>
        <w:numPr>
          <w:ilvl w:val="0"/>
          <w:numId w:val="7"/>
        </w:numPr>
        <w:rPr>
          <w:rFonts w:ascii="Tw Cen MT" w:hAnsi="Tw Cen MT" w:cs="Calibri"/>
          <w:sz w:val="22"/>
          <w:szCs w:val="22"/>
        </w:rPr>
      </w:pPr>
      <w:r>
        <w:rPr>
          <w:rFonts w:ascii="Tw Cen MT" w:hAnsi="Tw Cen MT" w:cs="Calibri"/>
          <w:sz w:val="22"/>
          <w:szCs w:val="22"/>
        </w:rPr>
        <w:t xml:space="preserve">Attend </w:t>
      </w:r>
      <w:r w:rsidR="00B8737A">
        <w:rPr>
          <w:rFonts w:ascii="Tw Cen MT" w:hAnsi="Tw Cen MT" w:cs="Calibri"/>
          <w:sz w:val="22"/>
          <w:szCs w:val="22"/>
        </w:rPr>
        <w:t>multi-agency</w:t>
      </w:r>
      <w:r>
        <w:rPr>
          <w:rFonts w:ascii="Tw Cen MT" w:hAnsi="Tw Cen MT" w:cs="Calibri"/>
          <w:sz w:val="22"/>
          <w:szCs w:val="22"/>
        </w:rPr>
        <w:t xml:space="preserve"> meetings, both internally within the academy and on an external basis.</w:t>
      </w:r>
    </w:p>
    <w:p w14:paraId="5A2A9F38" w14:textId="77777777" w:rsidR="00783E0B" w:rsidRDefault="00783E0B" w:rsidP="001406F0">
      <w:pPr>
        <w:numPr>
          <w:ilvl w:val="0"/>
          <w:numId w:val="7"/>
        </w:numPr>
        <w:rPr>
          <w:rFonts w:ascii="Tw Cen MT" w:hAnsi="Tw Cen MT" w:cs="Calibri"/>
          <w:sz w:val="22"/>
          <w:szCs w:val="22"/>
        </w:rPr>
      </w:pPr>
      <w:r>
        <w:rPr>
          <w:rFonts w:ascii="Tw Cen MT" w:hAnsi="Tw Cen MT" w:cs="Calibri"/>
          <w:sz w:val="22"/>
          <w:szCs w:val="22"/>
        </w:rPr>
        <w:t>Adhere to government policies with relation to all aspects of the role, including safeguarding. This includes the identification and recognition of risk in an emotional, sexual, physical and neglectful context.</w:t>
      </w:r>
    </w:p>
    <w:p w14:paraId="302B1E42" w14:textId="77777777" w:rsidR="00941ACF" w:rsidRDefault="00941ACF" w:rsidP="001406F0">
      <w:pPr>
        <w:numPr>
          <w:ilvl w:val="0"/>
          <w:numId w:val="7"/>
        </w:numPr>
        <w:rPr>
          <w:rFonts w:ascii="Tw Cen MT" w:hAnsi="Tw Cen MT" w:cs="Calibri"/>
          <w:sz w:val="22"/>
          <w:szCs w:val="22"/>
        </w:rPr>
      </w:pPr>
      <w:r>
        <w:rPr>
          <w:rFonts w:ascii="Tw Cen MT" w:hAnsi="Tw Cen MT" w:cs="Calibri"/>
          <w:sz w:val="22"/>
          <w:szCs w:val="22"/>
        </w:rPr>
        <w:t>Create motivating and effective programmes to support pupils in a variety of areas.</w:t>
      </w:r>
    </w:p>
    <w:p w14:paraId="01348792" w14:textId="77777777" w:rsidR="00783E0B" w:rsidRDefault="00783E0B" w:rsidP="001406F0">
      <w:pPr>
        <w:numPr>
          <w:ilvl w:val="0"/>
          <w:numId w:val="7"/>
        </w:numPr>
        <w:rPr>
          <w:rFonts w:ascii="Tw Cen MT" w:hAnsi="Tw Cen MT" w:cs="Calibri"/>
          <w:sz w:val="22"/>
          <w:szCs w:val="22"/>
        </w:rPr>
      </w:pPr>
      <w:r>
        <w:rPr>
          <w:rFonts w:ascii="Tw Cen MT" w:hAnsi="Tw Cen MT" w:cs="Calibri"/>
          <w:sz w:val="22"/>
          <w:szCs w:val="22"/>
        </w:rPr>
        <w:t>Attend and take an active role in protecting students through attendance at multi-agency meetings in which representative identify local risks and issues for pupils of the academy.</w:t>
      </w:r>
    </w:p>
    <w:p w14:paraId="5741AB5A" w14:textId="77777777" w:rsidR="00783E0B" w:rsidRDefault="00783E0B" w:rsidP="001406F0">
      <w:pPr>
        <w:numPr>
          <w:ilvl w:val="0"/>
          <w:numId w:val="7"/>
        </w:numPr>
        <w:rPr>
          <w:rFonts w:ascii="Tw Cen MT" w:hAnsi="Tw Cen MT" w:cs="Calibri"/>
          <w:sz w:val="22"/>
          <w:szCs w:val="22"/>
        </w:rPr>
      </w:pPr>
      <w:r>
        <w:rPr>
          <w:rFonts w:ascii="Tw Cen MT" w:hAnsi="Tw Cen MT" w:cs="Calibri"/>
          <w:sz w:val="22"/>
          <w:szCs w:val="22"/>
        </w:rPr>
        <w:t>Take an active role within the anti-bullying steering group within the academy.</w:t>
      </w:r>
    </w:p>
    <w:p w14:paraId="0D578832" w14:textId="77777777" w:rsidR="00783E0B" w:rsidRDefault="00783E0B" w:rsidP="001406F0">
      <w:pPr>
        <w:numPr>
          <w:ilvl w:val="0"/>
          <w:numId w:val="7"/>
        </w:numPr>
        <w:rPr>
          <w:rFonts w:ascii="Tw Cen MT" w:hAnsi="Tw Cen MT" w:cs="Calibri"/>
          <w:sz w:val="22"/>
          <w:szCs w:val="22"/>
        </w:rPr>
      </w:pPr>
      <w:r>
        <w:rPr>
          <w:rFonts w:ascii="Tw Cen MT" w:hAnsi="Tw Cen MT" w:cs="Calibri"/>
          <w:sz w:val="22"/>
          <w:szCs w:val="22"/>
        </w:rPr>
        <w:t xml:space="preserve">Support and lead peer mentors within the academy effectively, ensuring that they play a key role in supporting </w:t>
      </w:r>
      <w:r w:rsidR="00CD684A">
        <w:rPr>
          <w:rFonts w:ascii="Tw Cen MT" w:hAnsi="Tw Cen MT" w:cs="Calibri"/>
          <w:sz w:val="22"/>
          <w:szCs w:val="22"/>
        </w:rPr>
        <w:t>students</w:t>
      </w:r>
      <w:r w:rsidR="00941ACF">
        <w:rPr>
          <w:rFonts w:ascii="Tw Cen MT" w:hAnsi="Tw Cen MT" w:cs="Calibri"/>
          <w:sz w:val="22"/>
          <w:szCs w:val="22"/>
        </w:rPr>
        <w:t xml:space="preserve"> within</w:t>
      </w:r>
      <w:r>
        <w:rPr>
          <w:rFonts w:ascii="Tw Cen MT" w:hAnsi="Tw Cen MT" w:cs="Calibri"/>
          <w:sz w:val="22"/>
          <w:szCs w:val="22"/>
        </w:rPr>
        <w:t xml:space="preserve"> the academy.</w:t>
      </w:r>
    </w:p>
    <w:p w14:paraId="7210A5B3" w14:textId="2E50A96F" w:rsidR="00941ACF" w:rsidRDefault="00941ACF" w:rsidP="001406F0">
      <w:pPr>
        <w:numPr>
          <w:ilvl w:val="0"/>
          <w:numId w:val="7"/>
        </w:numPr>
        <w:rPr>
          <w:rFonts w:ascii="Tw Cen MT" w:hAnsi="Tw Cen MT" w:cs="Calibri"/>
          <w:sz w:val="22"/>
          <w:szCs w:val="22"/>
        </w:rPr>
      </w:pPr>
      <w:r>
        <w:rPr>
          <w:rFonts w:ascii="Tw Cen MT" w:hAnsi="Tw Cen MT" w:cs="Calibri"/>
          <w:sz w:val="22"/>
          <w:szCs w:val="22"/>
        </w:rPr>
        <w:t>Manage workload by creating a week-in-view and keeping a diary of support offered to a variety of pupils.</w:t>
      </w:r>
    </w:p>
    <w:p w14:paraId="6780E342" w14:textId="6C8D44A1" w:rsidR="00CE5408" w:rsidRDefault="00CE5408" w:rsidP="001406F0">
      <w:pPr>
        <w:numPr>
          <w:ilvl w:val="0"/>
          <w:numId w:val="7"/>
        </w:numPr>
        <w:rPr>
          <w:rFonts w:ascii="Tw Cen MT" w:hAnsi="Tw Cen MT" w:cs="Calibri"/>
          <w:sz w:val="22"/>
          <w:szCs w:val="22"/>
        </w:rPr>
      </w:pPr>
      <w:r>
        <w:rPr>
          <w:rFonts w:ascii="Tw Cen MT" w:hAnsi="Tw Cen MT" w:cs="Calibri"/>
          <w:sz w:val="22"/>
          <w:szCs w:val="22"/>
        </w:rPr>
        <w:t>Provide appropriate support to support colleagues with supervision of the Inclusion Centre as appropriate</w:t>
      </w:r>
    </w:p>
    <w:p w14:paraId="03B1C56F" w14:textId="77777777" w:rsidR="00941ACF" w:rsidRDefault="00941ACF" w:rsidP="001406F0">
      <w:pPr>
        <w:numPr>
          <w:ilvl w:val="0"/>
          <w:numId w:val="7"/>
        </w:numPr>
        <w:rPr>
          <w:rFonts w:ascii="Tw Cen MT" w:hAnsi="Tw Cen MT" w:cs="Calibri"/>
          <w:sz w:val="22"/>
          <w:szCs w:val="22"/>
        </w:rPr>
      </w:pPr>
      <w:r>
        <w:rPr>
          <w:rFonts w:ascii="Tw Cen MT" w:hAnsi="Tw Cen MT" w:cs="Calibri"/>
          <w:sz w:val="22"/>
          <w:szCs w:val="22"/>
        </w:rPr>
        <w:t>Demonstrate effectiveness of the support provided through statistical data which evidences ‘closed’ support cases and ‘exited’ students.</w:t>
      </w:r>
    </w:p>
    <w:p w14:paraId="55EFDB1C" w14:textId="77777777" w:rsidR="00783E0B" w:rsidRPr="00E925BB" w:rsidRDefault="00783E0B" w:rsidP="00783E0B">
      <w:pPr>
        <w:ind w:left="720"/>
        <w:rPr>
          <w:rFonts w:ascii="Tw Cen MT" w:hAnsi="Tw Cen MT" w:cs="Calibri"/>
          <w:sz w:val="22"/>
          <w:szCs w:val="22"/>
        </w:rPr>
      </w:pPr>
    </w:p>
    <w:p w14:paraId="6DB5AC51" w14:textId="77777777" w:rsidR="00147D4B" w:rsidRPr="00E925BB" w:rsidRDefault="00783E0B" w:rsidP="005304A9">
      <w:pPr>
        <w:rPr>
          <w:rFonts w:ascii="Tw Cen MT" w:hAnsi="Tw Cen MT" w:cs="Calibri"/>
          <w:sz w:val="22"/>
          <w:szCs w:val="22"/>
        </w:rPr>
      </w:pPr>
      <w:r>
        <w:rPr>
          <w:rFonts w:ascii="Tw Cen MT" w:hAnsi="Tw Cen MT" w:cs="Calibri"/>
          <w:b/>
          <w:sz w:val="22"/>
          <w:szCs w:val="22"/>
        </w:rPr>
        <w:t>Record Keeping</w:t>
      </w:r>
    </w:p>
    <w:p w14:paraId="6DA095E3" w14:textId="77777777" w:rsidR="00783E0B" w:rsidRDefault="00783E0B" w:rsidP="00783E0B">
      <w:pPr>
        <w:numPr>
          <w:ilvl w:val="0"/>
          <w:numId w:val="8"/>
        </w:numPr>
        <w:rPr>
          <w:rFonts w:ascii="Tw Cen MT" w:hAnsi="Tw Cen MT" w:cs="Calibri"/>
          <w:sz w:val="22"/>
          <w:szCs w:val="22"/>
        </w:rPr>
      </w:pPr>
      <w:r>
        <w:rPr>
          <w:rFonts w:ascii="Tw Cen MT" w:hAnsi="Tw Cen MT" w:cs="Calibri"/>
          <w:sz w:val="22"/>
          <w:szCs w:val="22"/>
        </w:rPr>
        <w:t>Follow the internal procedures for recording pupil support information, and setting specific targets for improvement.</w:t>
      </w:r>
    </w:p>
    <w:p w14:paraId="44A3060C" w14:textId="77777777" w:rsidR="00941ACF" w:rsidRDefault="00941ACF" w:rsidP="00783E0B">
      <w:pPr>
        <w:numPr>
          <w:ilvl w:val="0"/>
          <w:numId w:val="8"/>
        </w:numPr>
        <w:rPr>
          <w:rFonts w:ascii="Tw Cen MT" w:hAnsi="Tw Cen MT" w:cs="Calibri"/>
          <w:sz w:val="22"/>
          <w:szCs w:val="22"/>
        </w:rPr>
      </w:pPr>
      <w:r>
        <w:rPr>
          <w:rFonts w:ascii="Tw Cen MT" w:hAnsi="Tw Cen MT" w:cs="Calibri"/>
          <w:sz w:val="22"/>
          <w:szCs w:val="22"/>
        </w:rPr>
        <w:t>Review targets and records kept on individuals and groups of students, doing so on a regular basis.</w:t>
      </w:r>
    </w:p>
    <w:p w14:paraId="3D2BD972" w14:textId="77777777" w:rsidR="00941ACF" w:rsidRDefault="00941ACF" w:rsidP="00783E0B">
      <w:pPr>
        <w:numPr>
          <w:ilvl w:val="0"/>
          <w:numId w:val="8"/>
        </w:numPr>
        <w:rPr>
          <w:rFonts w:ascii="Tw Cen MT" w:hAnsi="Tw Cen MT" w:cs="Calibri"/>
          <w:sz w:val="22"/>
          <w:szCs w:val="22"/>
        </w:rPr>
      </w:pPr>
      <w:r>
        <w:rPr>
          <w:rFonts w:ascii="Tw Cen MT" w:hAnsi="Tw Cen MT" w:cs="Calibri"/>
          <w:sz w:val="22"/>
          <w:szCs w:val="22"/>
        </w:rPr>
        <w:t>Ensure that record keeping in every respect is kept in an accurate, timely, and effective manner.</w:t>
      </w:r>
    </w:p>
    <w:p w14:paraId="5641B125" w14:textId="77777777" w:rsidR="00783E0B" w:rsidRDefault="00941ACF" w:rsidP="00941ACF">
      <w:pPr>
        <w:ind w:left="720"/>
        <w:rPr>
          <w:rFonts w:ascii="Tw Cen MT" w:hAnsi="Tw Cen MT" w:cs="Calibri"/>
          <w:sz w:val="22"/>
          <w:szCs w:val="22"/>
        </w:rPr>
      </w:pPr>
      <w:r>
        <w:rPr>
          <w:rFonts w:ascii="Tw Cen MT" w:hAnsi="Tw Cen MT" w:cs="Calibri"/>
          <w:sz w:val="22"/>
          <w:szCs w:val="22"/>
        </w:rPr>
        <w:t xml:space="preserve"> </w:t>
      </w:r>
    </w:p>
    <w:p w14:paraId="3135C444" w14:textId="77777777" w:rsidR="003C2C61" w:rsidRPr="00E925BB" w:rsidRDefault="00941ACF" w:rsidP="00147D4B">
      <w:pPr>
        <w:rPr>
          <w:rFonts w:ascii="Tw Cen MT" w:hAnsi="Tw Cen MT" w:cs="Calibri"/>
          <w:b/>
          <w:sz w:val="22"/>
          <w:szCs w:val="22"/>
        </w:rPr>
      </w:pPr>
      <w:r>
        <w:rPr>
          <w:rFonts w:ascii="Tw Cen MT" w:hAnsi="Tw Cen MT" w:cs="Calibri"/>
          <w:b/>
          <w:sz w:val="22"/>
          <w:szCs w:val="22"/>
        </w:rPr>
        <w:t>Other key duties and responsibilities</w:t>
      </w:r>
    </w:p>
    <w:p w14:paraId="76B726C9" w14:textId="77777777" w:rsidR="005A1D3F" w:rsidRDefault="005A1D3F" w:rsidP="005A1D3F">
      <w:pPr>
        <w:numPr>
          <w:ilvl w:val="0"/>
          <w:numId w:val="7"/>
        </w:numPr>
        <w:rPr>
          <w:rFonts w:ascii="Tw Cen MT" w:hAnsi="Tw Cen MT" w:cs="Calibri"/>
          <w:sz w:val="22"/>
          <w:szCs w:val="22"/>
        </w:rPr>
      </w:pPr>
      <w:r w:rsidRPr="00E925BB">
        <w:rPr>
          <w:rFonts w:ascii="Tw Cen MT" w:hAnsi="Tw Cen MT" w:cs="Calibri"/>
          <w:sz w:val="22"/>
          <w:szCs w:val="22"/>
        </w:rPr>
        <w:t xml:space="preserve">Develop a network of </w:t>
      </w:r>
      <w:r w:rsidR="00FC5A8D" w:rsidRPr="00E925BB">
        <w:rPr>
          <w:rFonts w:ascii="Tw Cen MT" w:hAnsi="Tw Cen MT" w:cs="Calibri"/>
          <w:sz w:val="22"/>
          <w:szCs w:val="22"/>
        </w:rPr>
        <w:t>positive and productive</w:t>
      </w:r>
      <w:r w:rsidRPr="00E925BB">
        <w:rPr>
          <w:rFonts w:ascii="Tw Cen MT" w:hAnsi="Tw Cen MT" w:cs="Calibri"/>
          <w:sz w:val="22"/>
          <w:szCs w:val="22"/>
        </w:rPr>
        <w:t xml:space="preserve"> relationships with staff, parents, pupils, governors and the local and wider community</w:t>
      </w:r>
      <w:r w:rsidR="00941ACF">
        <w:rPr>
          <w:rFonts w:ascii="Tw Cen MT" w:hAnsi="Tw Cen MT" w:cs="Calibri"/>
          <w:sz w:val="22"/>
          <w:szCs w:val="22"/>
        </w:rPr>
        <w:t>.</w:t>
      </w:r>
    </w:p>
    <w:p w14:paraId="6B57F529" w14:textId="77777777" w:rsidR="00941ACF" w:rsidRDefault="00941ACF" w:rsidP="005A1D3F">
      <w:pPr>
        <w:numPr>
          <w:ilvl w:val="0"/>
          <w:numId w:val="7"/>
        </w:numPr>
        <w:rPr>
          <w:rFonts w:ascii="Tw Cen MT" w:hAnsi="Tw Cen MT" w:cs="Calibri"/>
          <w:sz w:val="22"/>
          <w:szCs w:val="22"/>
        </w:rPr>
      </w:pPr>
      <w:r>
        <w:rPr>
          <w:rFonts w:ascii="Tw Cen MT" w:hAnsi="Tw Cen MT" w:cs="Calibri"/>
          <w:sz w:val="22"/>
          <w:szCs w:val="22"/>
        </w:rPr>
        <w:t>Undertake first aid training, as required, and carry out first aid duties according to the academy first aid timetable.</w:t>
      </w:r>
    </w:p>
    <w:p w14:paraId="286527BF" w14:textId="77777777" w:rsidR="00941ACF" w:rsidRPr="00E925BB" w:rsidRDefault="00941ACF" w:rsidP="005A1D3F">
      <w:pPr>
        <w:numPr>
          <w:ilvl w:val="0"/>
          <w:numId w:val="7"/>
        </w:numPr>
        <w:rPr>
          <w:rFonts w:ascii="Tw Cen MT" w:hAnsi="Tw Cen MT" w:cs="Calibri"/>
          <w:sz w:val="22"/>
          <w:szCs w:val="22"/>
        </w:rPr>
      </w:pPr>
      <w:r>
        <w:rPr>
          <w:rFonts w:ascii="Tw Cen MT" w:hAnsi="Tw Cen MT" w:cs="Calibri"/>
          <w:sz w:val="22"/>
          <w:szCs w:val="22"/>
        </w:rPr>
        <w:t>Deliver assemblies, as required and as appropriate to the role undertaken.</w:t>
      </w:r>
    </w:p>
    <w:p w14:paraId="4BB29BFC" w14:textId="77777777" w:rsidR="001406F0" w:rsidRPr="00E925BB" w:rsidRDefault="001406F0" w:rsidP="005A1D3F">
      <w:pPr>
        <w:numPr>
          <w:ilvl w:val="0"/>
          <w:numId w:val="7"/>
        </w:numPr>
        <w:rPr>
          <w:rFonts w:ascii="Tw Cen MT" w:hAnsi="Tw Cen MT" w:cs="Calibri"/>
          <w:sz w:val="22"/>
          <w:szCs w:val="22"/>
        </w:rPr>
      </w:pPr>
      <w:r w:rsidRPr="00E925BB">
        <w:rPr>
          <w:rFonts w:ascii="Tw Cen MT" w:hAnsi="Tw Cen MT" w:cs="Calibri"/>
          <w:sz w:val="22"/>
          <w:szCs w:val="22"/>
        </w:rPr>
        <w:lastRenderedPageBreak/>
        <w:t xml:space="preserve">Be aware of, </w:t>
      </w:r>
      <w:r w:rsidR="00FC5A8D" w:rsidRPr="00E925BB">
        <w:rPr>
          <w:rFonts w:ascii="Tw Cen MT" w:hAnsi="Tw Cen MT" w:cs="Calibri"/>
          <w:sz w:val="22"/>
          <w:szCs w:val="22"/>
        </w:rPr>
        <w:t xml:space="preserve">promote and support equality of </w:t>
      </w:r>
      <w:r w:rsidRPr="00E925BB">
        <w:rPr>
          <w:rFonts w:ascii="Tw Cen MT" w:hAnsi="Tw Cen MT" w:cs="Calibri"/>
          <w:sz w:val="22"/>
          <w:szCs w:val="22"/>
        </w:rPr>
        <w:t xml:space="preserve">opportunity for </w:t>
      </w:r>
      <w:r w:rsidR="00FC5A8D" w:rsidRPr="00E925BB">
        <w:rPr>
          <w:rFonts w:ascii="Tw Cen MT" w:hAnsi="Tw Cen MT" w:cs="Calibri"/>
          <w:sz w:val="22"/>
          <w:szCs w:val="22"/>
        </w:rPr>
        <w:t xml:space="preserve">all </w:t>
      </w:r>
      <w:r w:rsidRPr="00E925BB">
        <w:rPr>
          <w:rFonts w:ascii="Tw Cen MT" w:hAnsi="Tw Cen MT" w:cs="Calibri"/>
          <w:sz w:val="22"/>
          <w:szCs w:val="22"/>
        </w:rPr>
        <w:t>staff and students</w:t>
      </w:r>
      <w:r w:rsidR="00941ACF">
        <w:rPr>
          <w:rFonts w:ascii="Tw Cen MT" w:hAnsi="Tw Cen MT" w:cs="Calibri"/>
          <w:sz w:val="22"/>
          <w:szCs w:val="22"/>
        </w:rPr>
        <w:t>.</w:t>
      </w:r>
    </w:p>
    <w:p w14:paraId="1E16E4F8" w14:textId="77777777" w:rsidR="001406F0" w:rsidRPr="00E925BB" w:rsidRDefault="00FC5A8D" w:rsidP="005A1D3F">
      <w:pPr>
        <w:numPr>
          <w:ilvl w:val="0"/>
          <w:numId w:val="7"/>
        </w:numPr>
        <w:rPr>
          <w:rFonts w:ascii="Tw Cen MT" w:hAnsi="Tw Cen MT" w:cs="Calibri"/>
          <w:sz w:val="22"/>
          <w:szCs w:val="22"/>
        </w:rPr>
      </w:pPr>
      <w:r w:rsidRPr="00E925BB">
        <w:rPr>
          <w:rFonts w:ascii="Tw Cen MT" w:hAnsi="Tw Cen MT" w:cs="Calibri"/>
          <w:sz w:val="22"/>
          <w:szCs w:val="22"/>
        </w:rPr>
        <w:t>Ensure that</w:t>
      </w:r>
      <w:r w:rsidR="001406F0" w:rsidRPr="00E925BB">
        <w:rPr>
          <w:rFonts w:ascii="Tw Cen MT" w:hAnsi="Tw Cen MT" w:cs="Calibri"/>
          <w:sz w:val="22"/>
          <w:szCs w:val="22"/>
        </w:rPr>
        <w:t xml:space="preserve"> all pupils have equal access to opportunities to learn and develop</w:t>
      </w:r>
      <w:r w:rsidR="00941ACF">
        <w:rPr>
          <w:rFonts w:ascii="Tw Cen MT" w:hAnsi="Tw Cen MT" w:cs="Calibri"/>
          <w:sz w:val="22"/>
          <w:szCs w:val="22"/>
        </w:rPr>
        <w:t>.</w:t>
      </w:r>
    </w:p>
    <w:p w14:paraId="6F5AD070" w14:textId="77777777" w:rsidR="001406F0" w:rsidRPr="00E925BB" w:rsidRDefault="00FC5A8D" w:rsidP="005A1D3F">
      <w:pPr>
        <w:numPr>
          <w:ilvl w:val="0"/>
          <w:numId w:val="7"/>
        </w:numPr>
        <w:rPr>
          <w:rFonts w:ascii="Tw Cen MT" w:hAnsi="Tw Cen MT" w:cs="Calibri"/>
          <w:sz w:val="22"/>
          <w:szCs w:val="22"/>
        </w:rPr>
      </w:pPr>
      <w:r w:rsidRPr="00E925BB">
        <w:rPr>
          <w:rFonts w:ascii="Tw Cen MT" w:hAnsi="Tw Cen MT" w:cs="Calibri"/>
          <w:sz w:val="22"/>
          <w:szCs w:val="22"/>
        </w:rPr>
        <w:t>Uphold the mission and values of the academy, and actively work to uphold the good re</w:t>
      </w:r>
      <w:r w:rsidR="00DB6674" w:rsidRPr="00E925BB">
        <w:rPr>
          <w:rFonts w:ascii="Tw Cen MT" w:hAnsi="Tw Cen MT" w:cs="Calibri"/>
          <w:sz w:val="22"/>
          <w:szCs w:val="22"/>
        </w:rPr>
        <w:t>p</w:t>
      </w:r>
      <w:r w:rsidRPr="00E925BB">
        <w:rPr>
          <w:rFonts w:ascii="Tw Cen MT" w:hAnsi="Tw Cen MT" w:cs="Calibri"/>
          <w:sz w:val="22"/>
          <w:szCs w:val="22"/>
        </w:rPr>
        <w:t>utation of the academy locally and further afield.</w:t>
      </w:r>
    </w:p>
    <w:p w14:paraId="09FB4A6F" w14:textId="77777777" w:rsidR="001406F0" w:rsidRPr="00E925BB" w:rsidRDefault="00FC5A8D" w:rsidP="001406F0">
      <w:pPr>
        <w:numPr>
          <w:ilvl w:val="0"/>
          <w:numId w:val="7"/>
        </w:numPr>
        <w:rPr>
          <w:rFonts w:ascii="Tw Cen MT" w:hAnsi="Tw Cen MT" w:cs="Calibri"/>
          <w:sz w:val="22"/>
          <w:szCs w:val="22"/>
        </w:rPr>
      </w:pPr>
      <w:r w:rsidRPr="00E925BB">
        <w:rPr>
          <w:rFonts w:ascii="Tw Cen MT" w:hAnsi="Tw Cen MT" w:cs="Calibri"/>
          <w:sz w:val="22"/>
          <w:szCs w:val="22"/>
        </w:rPr>
        <w:t>Support the role of other professionals, and in doing so contribute to the importance of a ‘team’ ethic within the</w:t>
      </w:r>
      <w:r w:rsidR="00941ACF">
        <w:rPr>
          <w:rFonts w:ascii="Tw Cen MT" w:hAnsi="Tw Cen MT" w:cs="Calibri"/>
          <w:sz w:val="22"/>
          <w:szCs w:val="22"/>
        </w:rPr>
        <w:t xml:space="preserve"> support</w:t>
      </w:r>
      <w:r w:rsidRPr="00E925BB">
        <w:rPr>
          <w:rFonts w:ascii="Tw Cen MT" w:hAnsi="Tw Cen MT" w:cs="Calibri"/>
          <w:sz w:val="22"/>
          <w:szCs w:val="22"/>
        </w:rPr>
        <w:t xml:space="preserve"> department and academy-wide.</w:t>
      </w:r>
    </w:p>
    <w:p w14:paraId="08632D9D" w14:textId="77777777" w:rsidR="00FC5A8D" w:rsidRPr="00E925BB" w:rsidRDefault="00F03887" w:rsidP="001406F0">
      <w:pPr>
        <w:numPr>
          <w:ilvl w:val="0"/>
          <w:numId w:val="7"/>
        </w:numPr>
        <w:rPr>
          <w:rFonts w:ascii="Tw Cen MT" w:hAnsi="Tw Cen MT" w:cs="Calibri"/>
          <w:sz w:val="22"/>
          <w:szCs w:val="22"/>
        </w:rPr>
      </w:pPr>
      <w:r w:rsidRPr="00E925BB">
        <w:rPr>
          <w:rFonts w:ascii="Tw Cen MT" w:hAnsi="Tw Cen MT" w:cs="Calibri"/>
          <w:sz w:val="22"/>
          <w:szCs w:val="22"/>
        </w:rPr>
        <w:t>Attend and participate in other meetings, as required.</w:t>
      </w:r>
    </w:p>
    <w:p w14:paraId="5FD996BB" w14:textId="77777777" w:rsidR="00F03887" w:rsidRPr="00E925BB" w:rsidRDefault="00F03887" w:rsidP="001406F0">
      <w:pPr>
        <w:numPr>
          <w:ilvl w:val="0"/>
          <w:numId w:val="7"/>
        </w:numPr>
        <w:rPr>
          <w:rFonts w:ascii="Tw Cen MT" w:hAnsi="Tw Cen MT" w:cs="Calibri"/>
          <w:sz w:val="22"/>
          <w:szCs w:val="22"/>
        </w:rPr>
      </w:pPr>
      <w:r w:rsidRPr="00E925BB">
        <w:rPr>
          <w:rFonts w:ascii="Tw Cen MT" w:hAnsi="Tw Cen MT" w:cs="Calibri"/>
          <w:sz w:val="22"/>
          <w:szCs w:val="22"/>
        </w:rPr>
        <w:t>Carry out duties with full regard to the Academy’s Equal Opportunities Policy and Racial Equalities Policy in terms of employment and service delivery to ensure that colleagues are treated and services are delivered in a fair and consistent manner.</w:t>
      </w:r>
    </w:p>
    <w:p w14:paraId="397874B4" w14:textId="77777777" w:rsidR="00F03887" w:rsidRPr="00E925BB" w:rsidRDefault="00F03887" w:rsidP="001406F0">
      <w:pPr>
        <w:numPr>
          <w:ilvl w:val="0"/>
          <w:numId w:val="7"/>
        </w:numPr>
        <w:rPr>
          <w:rFonts w:ascii="Tw Cen MT" w:hAnsi="Tw Cen MT" w:cs="Calibri"/>
          <w:sz w:val="22"/>
          <w:szCs w:val="22"/>
        </w:rPr>
      </w:pPr>
      <w:r w:rsidRPr="00E925BB">
        <w:rPr>
          <w:rFonts w:ascii="Tw Cen MT" w:hAnsi="Tw Cen MT" w:cs="Calibri"/>
          <w:sz w:val="22"/>
          <w:szCs w:val="22"/>
        </w:rPr>
        <w:t>Comply with Health and Safety policy and systems, report any incidents, accidents or hazards and take a proactive approach to health and safety matters to ensure that you and others are protected from identified risks.</w:t>
      </w:r>
    </w:p>
    <w:p w14:paraId="5D21DF07" w14:textId="77777777" w:rsidR="00F03887" w:rsidRPr="00E925BB" w:rsidRDefault="00F03887" w:rsidP="001406F0">
      <w:pPr>
        <w:numPr>
          <w:ilvl w:val="0"/>
          <w:numId w:val="7"/>
        </w:numPr>
        <w:rPr>
          <w:rFonts w:ascii="Tw Cen MT" w:hAnsi="Tw Cen MT" w:cs="Calibri"/>
          <w:sz w:val="22"/>
          <w:szCs w:val="22"/>
        </w:rPr>
      </w:pPr>
      <w:r w:rsidRPr="00E925BB">
        <w:rPr>
          <w:rFonts w:ascii="Tw Cen MT" w:hAnsi="Tw Cen MT" w:cs="Calibri"/>
          <w:sz w:val="22"/>
          <w:szCs w:val="22"/>
        </w:rPr>
        <w:t xml:space="preserve">Complete any other reasonable duties as specified by your line manager(s) or the Head Teacher. </w:t>
      </w:r>
    </w:p>
    <w:p w14:paraId="7775EDE0" w14:textId="77777777" w:rsidR="00FC5A8D" w:rsidRPr="00E925BB" w:rsidRDefault="00FC5A8D" w:rsidP="00F03887">
      <w:pPr>
        <w:rPr>
          <w:rFonts w:ascii="Tw Cen MT" w:hAnsi="Tw Cen MT" w:cs="Calibri"/>
          <w:sz w:val="22"/>
          <w:szCs w:val="22"/>
        </w:rPr>
      </w:pPr>
    </w:p>
    <w:p w14:paraId="02339E85" w14:textId="77777777" w:rsidR="003C2C61" w:rsidRDefault="00507DA1" w:rsidP="00F03887">
      <w:pPr>
        <w:rPr>
          <w:rFonts w:ascii="Tw Cen MT" w:hAnsi="Tw Cen MT" w:cs="Calibri"/>
          <w:sz w:val="22"/>
          <w:szCs w:val="22"/>
        </w:rPr>
      </w:pPr>
      <w:r w:rsidRPr="00E925BB">
        <w:rPr>
          <w:rFonts w:ascii="Tw Cen MT" w:hAnsi="Tw Cen MT" w:cs="Calibri"/>
          <w:sz w:val="22"/>
          <w:szCs w:val="22"/>
        </w:rPr>
        <w:t>Please note that successful applicants will be required to comply with all academy policies, including the no</w:t>
      </w:r>
      <w:r w:rsidR="00F03887" w:rsidRPr="00E925BB">
        <w:rPr>
          <w:rFonts w:ascii="Tw Cen MT" w:hAnsi="Tw Cen MT" w:cs="Calibri"/>
          <w:sz w:val="22"/>
          <w:szCs w:val="22"/>
        </w:rPr>
        <w:t>-</w:t>
      </w:r>
      <w:r w:rsidRPr="00E925BB">
        <w:rPr>
          <w:rFonts w:ascii="Tw Cen MT" w:hAnsi="Tw Cen MT" w:cs="Calibri"/>
          <w:sz w:val="22"/>
          <w:szCs w:val="22"/>
        </w:rPr>
        <w:t>smoking policy.</w:t>
      </w:r>
    </w:p>
    <w:p w14:paraId="1154F669" w14:textId="77777777" w:rsidR="00941ACF" w:rsidRPr="00E925BB" w:rsidRDefault="00941ACF" w:rsidP="00F03887">
      <w:pPr>
        <w:rPr>
          <w:rFonts w:ascii="Tw Cen MT" w:hAnsi="Tw Cen MT" w:cs="Calibri"/>
          <w:sz w:val="22"/>
          <w:szCs w:val="22"/>
        </w:rPr>
      </w:pPr>
    </w:p>
    <w:p w14:paraId="037DE66E" w14:textId="77777777" w:rsidR="003C2C61" w:rsidRPr="00E925BB" w:rsidRDefault="00FC6BFF" w:rsidP="00223828">
      <w:pPr>
        <w:rPr>
          <w:rFonts w:ascii="Tw Cen MT" w:hAnsi="Tw Cen MT" w:cs="Calibri"/>
          <w:sz w:val="22"/>
          <w:szCs w:val="22"/>
        </w:rPr>
      </w:pPr>
      <w:r w:rsidRPr="00E925BB">
        <w:rPr>
          <w:rFonts w:ascii="Tw Cen MT" w:hAnsi="Tw Cen MT" w:cs="Calibri"/>
          <w:b/>
          <w:sz w:val="22"/>
          <w:szCs w:val="22"/>
        </w:rPr>
        <w:t>All candidates will need to demonstrate a commitment to the safeguarding of young people.  Any offer of employment will be conditional upon receipt of two supportive references and a successful DBS check.</w:t>
      </w:r>
      <w:r w:rsidR="003C2C61" w:rsidRPr="00E925BB">
        <w:rPr>
          <w:rFonts w:ascii="Tw Cen MT" w:hAnsi="Tw Cen MT" w:cs="Calibri"/>
          <w:sz w:val="22"/>
          <w:szCs w:val="22"/>
        </w:rPr>
        <w:tab/>
      </w:r>
      <w:r w:rsidR="003C2C61" w:rsidRPr="00E925BB">
        <w:rPr>
          <w:rFonts w:ascii="Tw Cen MT" w:hAnsi="Tw Cen MT" w:cs="Calibri"/>
          <w:sz w:val="22"/>
          <w:szCs w:val="22"/>
        </w:rPr>
        <w:tab/>
      </w:r>
      <w:r w:rsidR="003C2C61" w:rsidRPr="00E925BB">
        <w:rPr>
          <w:rFonts w:ascii="Tw Cen MT" w:hAnsi="Tw Cen MT" w:cs="Calibri"/>
          <w:sz w:val="22"/>
          <w:szCs w:val="22"/>
        </w:rPr>
        <w:tab/>
      </w:r>
    </w:p>
    <w:sectPr w:rsidR="003C2C61" w:rsidRPr="00E925BB" w:rsidSect="00867836">
      <w:footerReference w:type="default" r:id="rId11"/>
      <w:pgSz w:w="11907" w:h="16840" w:code="9"/>
      <w:pgMar w:top="851" w:right="1134" w:bottom="1134" w:left="127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D216A" w14:textId="77777777" w:rsidR="004538BD" w:rsidRDefault="004538BD">
      <w:r>
        <w:separator/>
      </w:r>
    </w:p>
  </w:endnote>
  <w:endnote w:type="continuationSeparator" w:id="0">
    <w:p w14:paraId="1D50189C" w14:textId="77777777" w:rsidR="004538BD" w:rsidRDefault="00453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F093B" w14:textId="77777777" w:rsidR="003C2C61" w:rsidRDefault="003C2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02742" w14:textId="77777777" w:rsidR="004538BD" w:rsidRDefault="004538BD">
      <w:r>
        <w:separator/>
      </w:r>
    </w:p>
  </w:footnote>
  <w:footnote w:type="continuationSeparator" w:id="0">
    <w:p w14:paraId="2C00DD85" w14:textId="77777777" w:rsidR="004538BD" w:rsidRDefault="00453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090AE24"/>
    <w:lvl w:ilvl="0">
      <w:numFmt w:val="decimal"/>
      <w:lvlText w:val="*"/>
      <w:lvlJc w:val="left"/>
    </w:lvl>
  </w:abstractNum>
  <w:abstractNum w:abstractNumId="1" w15:restartNumberingAfterBreak="0">
    <w:nsid w:val="01E43D50"/>
    <w:multiLevelType w:val="hybridMultilevel"/>
    <w:tmpl w:val="095E9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73899"/>
    <w:multiLevelType w:val="hybridMultilevel"/>
    <w:tmpl w:val="EF4A8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35270"/>
    <w:multiLevelType w:val="hybridMultilevel"/>
    <w:tmpl w:val="B9DE3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41294"/>
    <w:multiLevelType w:val="multilevel"/>
    <w:tmpl w:val="49189722"/>
    <w:lvl w:ilvl="0">
      <w:start w:val="1"/>
      <w:numFmt w:val="decimal"/>
      <w:lvlText w:val="%1."/>
      <w:legacy w:legacy="1" w:legacySpace="0" w:legacyIndent="454"/>
      <w:lvlJc w:val="left"/>
      <w:pPr>
        <w:ind w:left="454" w:hanging="454"/>
      </w:pPr>
    </w:lvl>
    <w:lvl w:ilvl="1">
      <w:start w:val="1"/>
      <w:numFmt w:val="lowerLetter"/>
      <w:lvlText w:val="(%2)"/>
      <w:legacy w:legacy="1" w:legacySpace="0" w:legacyIndent="454"/>
      <w:lvlJc w:val="left"/>
      <w:pPr>
        <w:ind w:left="908" w:hanging="454"/>
      </w:pPr>
    </w:lvl>
    <w:lvl w:ilvl="2">
      <w:start w:val="1"/>
      <w:numFmt w:val="lowerRoman"/>
      <w:lvlText w:val="(%3)"/>
      <w:legacy w:legacy="1" w:legacySpace="170" w:legacyIndent="624"/>
      <w:lvlJc w:val="left"/>
      <w:pPr>
        <w:ind w:left="1532" w:hanging="624"/>
      </w:pPr>
    </w:lvl>
    <w:lvl w:ilvl="3">
      <w:start w:val="1"/>
      <w:numFmt w:val="lowerLetter"/>
      <w:lvlText w:val="%4)"/>
      <w:legacy w:legacy="1" w:legacySpace="0" w:legacyIndent="720"/>
      <w:lvlJc w:val="left"/>
      <w:pPr>
        <w:ind w:left="2252" w:hanging="720"/>
      </w:pPr>
    </w:lvl>
    <w:lvl w:ilvl="4">
      <w:start w:val="1"/>
      <w:numFmt w:val="decimal"/>
      <w:lvlText w:val="(%5)"/>
      <w:legacy w:legacy="1" w:legacySpace="0" w:legacyIndent="720"/>
      <w:lvlJc w:val="left"/>
      <w:pPr>
        <w:ind w:left="2972" w:hanging="720"/>
      </w:pPr>
    </w:lvl>
    <w:lvl w:ilvl="5">
      <w:start w:val="1"/>
      <w:numFmt w:val="lowerLetter"/>
      <w:lvlText w:val="(%6)"/>
      <w:legacy w:legacy="1" w:legacySpace="0" w:legacyIndent="720"/>
      <w:lvlJc w:val="left"/>
      <w:pPr>
        <w:ind w:left="3692" w:hanging="720"/>
      </w:pPr>
    </w:lvl>
    <w:lvl w:ilvl="6">
      <w:start w:val="1"/>
      <w:numFmt w:val="lowerRoman"/>
      <w:lvlText w:val="(%7)"/>
      <w:legacy w:legacy="1" w:legacySpace="0" w:legacyIndent="720"/>
      <w:lvlJc w:val="left"/>
      <w:pPr>
        <w:ind w:left="4412" w:hanging="720"/>
      </w:pPr>
    </w:lvl>
    <w:lvl w:ilvl="7">
      <w:start w:val="1"/>
      <w:numFmt w:val="lowerLetter"/>
      <w:lvlText w:val="(%8)"/>
      <w:legacy w:legacy="1" w:legacySpace="0" w:legacyIndent="720"/>
      <w:lvlJc w:val="left"/>
      <w:pPr>
        <w:ind w:left="5132" w:hanging="720"/>
      </w:pPr>
    </w:lvl>
    <w:lvl w:ilvl="8">
      <w:start w:val="1"/>
      <w:numFmt w:val="lowerRoman"/>
      <w:lvlText w:val="(%9)"/>
      <w:legacy w:legacy="1" w:legacySpace="0" w:legacyIndent="720"/>
      <w:lvlJc w:val="left"/>
      <w:pPr>
        <w:ind w:left="5852" w:hanging="720"/>
      </w:pPr>
    </w:lvl>
  </w:abstractNum>
  <w:abstractNum w:abstractNumId="5" w15:restartNumberingAfterBreak="0">
    <w:nsid w:val="29BA0366"/>
    <w:multiLevelType w:val="hybridMultilevel"/>
    <w:tmpl w:val="894C9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F725BA"/>
    <w:multiLevelType w:val="hybridMultilevel"/>
    <w:tmpl w:val="F99ED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43656D"/>
    <w:multiLevelType w:val="hybridMultilevel"/>
    <w:tmpl w:val="DE2CF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4"/>
  </w:num>
  <w:num w:numId="3">
    <w:abstractNumId w:val="1"/>
  </w:num>
  <w:num w:numId="4">
    <w:abstractNumId w:val="6"/>
  </w:num>
  <w:num w:numId="5">
    <w:abstractNumId w:val="3"/>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99F"/>
    <w:rsid w:val="001406F0"/>
    <w:rsid w:val="00147D4B"/>
    <w:rsid w:val="001B4473"/>
    <w:rsid w:val="00223828"/>
    <w:rsid w:val="002679F2"/>
    <w:rsid w:val="00306AE3"/>
    <w:rsid w:val="0034799C"/>
    <w:rsid w:val="0035299F"/>
    <w:rsid w:val="00364417"/>
    <w:rsid w:val="003C2C61"/>
    <w:rsid w:val="003D5ED9"/>
    <w:rsid w:val="003E2E4C"/>
    <w:rsid w:val="00431182"/>
    <w:rsid w:val="00445C91"/>
    <w:rsid w:val="004538BD"/>
    <w:rsid w:val="00463480"/>
    <w:rsid w:val="004647A5"/>
    <w:rsid w:val="00507DA1"/>
    <w:rsid w:val="00524169"/>
    <w:rsid w:val="005304A9"/>
    <w:rsid w:val="00547E81"/>
    <w:rsid w:val="0058586B"/>
    <w:rsid w:val="005A1D3F"/>
    <w:rsid w:val="005C4CF5"/>
    <w:rsid w:val="005F29D5"/>
    <w:rsid w:val="00642091"/>
    <w:rsid w:val="00643CF4"/>
    <w:rsid w:val="00647C16"/>
    <w:rsid w:val="006B5568"/>
    <w:rsid w:val="006C5046"/>
    <w:rsid w:val="00727796"/>
    <w:rsid w:val="00767F91"/>
    <w:rsid w:val="00783E0B"/>
    <w:rsid w:val="007A5257"/>
    <w:rsid w:val="007B03CA"/>
    <w:rsid w:val="007C194D"/>
    <w:rsid w:val="007D623F"/>
    <w:rsid w:val="00855D33"/>
    <w:rsid w:val="00867836"/>
    <w:rsid w:val="00910FAD"/>
    <w:rsid w:val="0093540E"/>
    <w:rsid w:val="00941ACF"/>
    <w:rsid w:val="0095185D"/>
    <w:rsid w:val="00952CE7"/>
    <w:rsid w:val="00977970"/>
    <w:rsid w:val="00A4276A"/>
    <w:rsid w:val="00A51032"/>
    <w:rsid w:val="00A54A88"/>
    <w:rsid w:val="00A83DBE"/>
    <w:rsid w:val="00AB5AF3"/>
    <w:rsid w:val="00AF188C"/>
    <w:rsid w:val="00B422D8"/>
    <w:rsid w:val="00B5171C"/>
    <w:rsid w:val="00B60868"/>
    <w:rsid w:val="00B61F96"/>
    <w:rsid w:val="00B76142"/>
    <w:rsid w:val="00B80FB4"/>
    <w:rsid w:val="00B8737A"/>
    <w:rsid w:val="00BE0B4B"/>
    <w:rsid w:val="00BF07CB"/>
    <w:rsid w:val="00BF7ED5"/>
    <w:rsid w:val="00C36C75"/>
    <w:rsid w:val="00CC1393"/>
    <w:rsid w:val="00CD684A"/>
    <w:rsid w:val="00CE5408"/>
    <w:rsid w:val="00D0534B"/>
    <w:rsid w:val="00D07B70"/>
    <w:rsid w:val="00DB6674"/>
    <w:rsid w:val="00DB7B50"/>
    <w:rsid w:val="00DD6C95"/>
    <w:rsid w:val="00E623F4"/>
    <w:rsid w:val="00E73095"/>
    <w:rsid w:val="00E925BB"/>
    <w:rsid w:val="00EA142C"/>
    <w:rsid w:val="00EE6897"/>
    <w:rsid w:val="00F03887"/>
    <w:rsid w:val="00F15069"/>
    <w:rsid w:val="00F35172"/>
    <w:rsid w:val="00F415C9"/>
    <w:rsid w:val="00F905FC"/>
    <w:rsid w:val="00FA0D68"/>
    <w:rsid w:val="00FC5A8D"/>
    <w:rsid w:val="00FC6BFF"/>
    <w:rsid w:val="00FE61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69D017"/>
  <w14:defaultImageDpi w14:val="300"/>
  <w15:chartTrackingRefBased/>
  <w15:docId w15:val="{20FC9C23-E607-4036-906F-F6E2EEA3F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sz w:val="24"/>
      <w:lang w:eastAsia="en-US"/>
    </w:rPr>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outlineLvl w:val="2"/>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tabs>
        <w:tab w:val="left" w:pos="817"/>
        <w:tab w:val="left" w:pos="9464"/>
      </w:tabs>
      <w:ind w:left="108"/>
    </w:pPr>
    <w:rPr>
      <w:b/>
    </w:rPr>
  </w:style>
  <w:style w:type="paragraph" w:styleId="BodyText">
    <w:name w:val="Body Text"/>
    <w:basedOn w:val="Normal"/>
    <w:pPr>
      <w:pBdr>
        <w:top w:val="single" w:sz="6" w:space="1" w:color="auto"/>
        <w:left w:val="single" w:sz="6" w:space="4" w:color="auto"/>
        <w:bottom w:val="single" w:sz="6" w:space="1" w:color="auto"/>
        <w:right w:val="single" w:sz="6" w:space="4" w:color="auto"/>
      </w:pBdr>
      <w:tabs>
        <w:tab w:val="left" w:pos="817"/>
        <w:tab w:val="left" w:pos="9464"/>
      </w:tabs>
    </w:pPr>
    <w:rPr>
      <w:i/>
    </w:rPr>
  </w:style>
  <w:style w:type="paragraph" w:styleId="Title">
    <w:name w:val="Title"/>
    <w:basedOn w:val="Normal"/>
    <w:qFormat/>
    <w:pPr>
      <w:jc w:val="center"/>
    </w:pPr>
    <w:rPr>
      <w:b/>
    </w:rPr>
  </w:style>
  <w:style w:type="paragraph" w:styleId="BalloonText">
    <w:name w:val="Balloon Text"/>
    <w:basedOn w:val="Normal"/>
    <w:link w:val="BalloonTextChar"/>
    <w:rsid w:val="00952CE7"/>
    <w:rPr>
      <w:rFonts w:ascii="Tahoma" w:hAnsi="Tahoma" w:cs="Tahoma"/>
      <w:sz w:val="16"/>
      <w:szCs w:val="16"/>
    </w:rPr>
  </w:style>
  <w:style w:type="character" w:customStyle="1" w:styleId="BalloonTextChar">
    <w:name w:val="Balloon Text Char"/>
    <w:link w:val="BalloonText"/>
    <w:rsid w:val="00952CE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e23dd92-9c11-48c8-bd93-203638a495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55D3DD42CE7458486F26F4DFB2A04" ma:contentTypeVersion="10" ma:contentTypeDescription="Create a new document." ma:contentTypeScope="" ma:versionID="755bbf014affa3afb71e4d1eb11ab03b">
  <xsd:schema xmlns:xsd="http://www.w3.org/2001/XMLSchema" xmlns:xs="http://www.w3.org/2001/XMLSchema" xmlns:p="http://schemas.microsoft.com/office/2006/metadata/properties" xmlns:ns3="0e23dd92-9c11-48c8-bd93-203638a4959a" targetNamespace="http://schemas.microsoft.com/office/2006/metadata/properties" ma:root="true" ma:fieldsID="d2d2c71edc6776bf43dce1d210592098" ns3:_="">
    <xsd:import namespace="0e23dd92-9c11-48c8-bd93-203638a4959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3dd92-9c11-48c8-bd93-203638a495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DD0E05-2CDA-440B-AB89-C79AB2D98126}">
  <ds:schemaRef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 ds:uri="http://schemas.microsoft.com/office/2006/documentManagement/types"/>
    <ds:schemaRef ds:uri="http://schemas.microsoft.com/office/2006/metadata/properties"/>
    <ds:schemaRef ds:uri="0e23dd92-9c11-48c8-bd93-203638a4959a"/>
    <ds:schemaRef ds:uri="http://purl.org/dc/terms/"/>
  </ds:schemaRefs>
</ds:datastoreItem>
</file>

<file path=customXml/itemProps2.xml><?xml version="1.0" encoding="utf-8"?>
<ds:datastoreItem xmlns:ds="http://schemas.openxmlformats.org/officeDocument/2006/customXml" ds:itemID="{6E90BD3E-CF5A-45AD-8DB5-4035F9BFE879}">
  <ds:schemaRefs>
    <ds:schemaRef ds:uri="http://schemas.microsoft.com/sharepoint/v3/contenttype/forms"/>
  </ds:schemaRefs>
</ds:datastoreItem>
</file>

<file path=customXml/itemProps3.xml><?xml version="1.0" encoding="utf-8"?>
<ds:datastoreItem xmlns:ds="http://schemas.openxmlformats.org/officeDocument/2006/customXml" ds:itemID="{47E00249-D552-4347-AFD6-DBB797BC7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3dd92-9c11-48c8-bd93-203638a49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DARLINGTON BOROUGH COUNCIL</vt:lpstr>
    </vt:vector>
  </TitlesOfParts>
  <Company>Unknown Organization</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DARLINGTON BOROUGH COUNCIL</dc:title>
  <dc:subject/>
  <dc:creator>Unknown User</dc:creator>
  <cp:keywords/>
  <cp:lastModifiedBy>Helen German</cp:lastModifiedBy>
  <cp:revision>2</cp:revision>
  <cp:lastPrinted>2017-01-13T14:10:00Z</cp:lastPrinted>
  <dcterms:created xsi:type="dcterms:W3CDTF">2026-09-10T11:25:00Z</dcterms:created>
  <dcterms:modified xsi:type="dcterms:W3CDTF">2026-09-10T11:25:00Z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0x010100FB555D3DD42CE7458486F26F4DFB2A04</vt:lpwstr>
  </property>
  <property fmtid="{D5CDD505-2E9C-101B-9397-08002B2CF9AE}" pid="3" name="MediaServiceImageTags">
    <vt:lpwstr/>
  </property>
</Properties>
</file>